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058" w:rsidRDefault="00E110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</w:p>
    <w:p w:rsidR="00E11058" w:rsidRDefault="00244D2F">
      <w:pPr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Приложение № 12</w:t>
      </w:r>
      <w:r w:rsidR="00A7061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 Договору </w:t>
      </w:r>
    </w:p>
    <w:p w:rsidR="00E11058" w:rsidRDefault="00754C26">
      <w:pPr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от __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№ 127/КЛСВ</w:t>
      </w:r>
      <w:r w:rsidR="00B645CF">
        <w:rPr>
          <w:rFonts w:ascii="Times New Roman" w:eastAsia="Times New Roman" w:hAnsi="Times New Roman" w:cs="Times New Roman"/>
          <w:sz w:val="24"/>
          <w:szCs w:val="20"/>
          <w:lang w:eastAsia="ru-RU"/>
        </w:rPr>
        <w:t>О</w:t>
      </w:r>
      <w:r w:rsidR="00A70612">
        <w:rPr>
          <w:rFonts w:ascii="Times New Roman" w:eastAsia="Times New Roman" w:hAnsi="Times New Roman" w:cs="Times New Roman"/>
          <w:sz w:val="24"/>
          <w:szCs w:val="20"/>
          <w:lang w:eastAsia="ru-RU"/>
        </w:rPr>
        <w:t>/26</w:t>
      </w:r>
      <w:r w:rsidR="003C79D8">
        <w:rPr>
          <w:rFonts w:ascii="Times New Roman" w:eastAsia="Times New Roman" w:hAnsi="Times New Roman" w:cs="Times New Roman"/>
          <w:sz w:val="24"/>
          <w:szCs w:val="20"/>
          <w:lang w:eastAsia="ru-RU"/>
        </w:rPr>
        <w:t>-27</w:t>
      </w:r>
    </w:p>
    <w:p w:rsidR="00E11058" w:rsidRDefault="00E1105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E11058" w:rsidRDefault="00E110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1058" w:rsidRDefault="00A7061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Условия Договора в отношении товаров, </w:t>
      </w:r>
    </w:p>
    <w:p w:rsidR="00E11058" w:rsidRDefault="00A7061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подлежащих прослеживаемости</w:t>
      </w:r>
    </w:p>
    <w:p w:rsidR="00E11058" w:rsidRDefault="00E110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дополнение к положениям Договора, Стороны договорились о применении следующих условий в отношении товаров, подлежащих прослеживаемости (далее – Условия).</w:t>
      </w: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Подрядчик выставляет счета-фактуры или универсальные передаточные документы (далее - УПД),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Электронные счета-фактуры (УПД) должны содержать реквизиты прослеживаемости:  регистрационный номер партии товара, подлежащего прослеживаемости, количественную единицу измерения и количество прослеживаемых товаров.</w:t>
      </w: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 вправе запросить у Заказчика информацию об операторе ЭДО Заказчика в целях организации процедуры выставления электронных счетов-фактур (УПД).</w:t>
      </w: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Если в результате исполнения Договора Подрядчиком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 (УПД), включая следующие обязательства:</w:t>
      </w:r>
    </w:p>
    <w:p w:rsidR="00E11058" w:rsidRDefault="00A70612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</w:t>
      </w:r>
    </w:p>
    <w:p w:rsidR="00E11058" w:rsidRDefault="00A70612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 (УПД);</w:t>
      </w:r>
    </w:p>
    <w:p w:rsidR="00E11058" w:rsidRDefault="00A70612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предоставить оператору ЭДО заявление об участии в электронном документообороте;</w:t>
      </w:r>
    </w:p>
    <w:p w:rsidR="00E11058" w:rsidRDefault="00A70612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получить у оператора ЭДО идентификатор участника ЭДО, реквизиты доступа и другие данные, необходимые для подключения к ЭДО, и предоставить Заказчику идентификатор ЭДО и информацию об операторе ЭДО Подрядчика для организации получения Заказчиком электронных счетов-фактур (УПД);</w:t>
      </w:r>
    </w:p>
    <w:p w:rsidR="00E11058" w:rsidRDefault="00A70612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указывать стоимость прослеживаемого товара отдельно по каждому регистрационному номеру партии товара (РНПТ), а так 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</w:t>
      </w:r>
    </w:p>
    <w:p w:rsidR="00E11058" w:rsidRDefault="00A70612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предоставлять документы, подтверждающие полномочия лиц, подписавших акты, накладные, счета, счета-фактуры и иные первичные учетные документы,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(заверенные надлежащим образом приказы, распоряжения, доверенности или иные </w:t>
      </w:r>
      <w:r>
        <w:rPr>
          <w:rFonts w:ascii="Times New Roman" w:hAnsi="Times New Roman" w:cs="Times New Roman"/>
          <w:sz w:val="24"/>
          <w:szCs w:val="24"/>
        </w:rPr>
        <w:lastRenderedPageBreak/>
        <w:t>аналогичные документы), в случае, если право их подписи предоставлено иным лицам,  кроме руководителя Подрядчика;</w:t>
      </w:r>
    </w:p>
    <w:p w:rsidR="00E11058" w:rsidRDefault="00A70612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предпринять все необходимые меры, направленные на получение Заказчиком счетов-фактур (УПД) в электронной форме.</w:t>
      </w: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Подрядчик обязан предпринять все необходимые меры по заключению договора с оператором ЭДО, не допуская перерыва в участии в ЭДО (в т. ч. своевременно и в полном объеме подготовить все необходимые документы, обратиться к оператору ЭДО, приобрести и поддерживать в работоспособном состоянии технические средства, необходимые для ЭДО). </w:t>
      </w: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нарушении Подрядчиком обязательств, предусмотренных настоящим пунктом Условий, Заказчик вправе в одностороннем внесудебном порядке отказаться от Договора без каких-либо выплат и компенсаций Подрядчику (за исключением оплаты работ/товаров принятых Заказчиком до совершения нарушения),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Условий. </w:t>
      </w: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Возмещение убытков в соответствии с настоящим пунктом Условий не освобождает Подрядчика от ответственности, предусмотренной иными положениями настоящих Условий или Договора.</w:t>
      </w: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 нарушении Подрядчиком настоящих Условий Заказчик</w:t>
      </w:r>
      <w:r>
        <w:rPr>
          <w:rFonts w:ascii="Times New Roman" w:hAnsi="Times New Roman"/>
          <w:sz w:val="24"/>
          <w:szCs w:val="24"/>
        </w:rPr>
        <w:t xml:space="preserve"> имеет право начислить и взыскать с Подрядчика штраф в размере 10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000 (десять тысяч) рублей за каждый выявленный факт нарушения.</w:t>
      </w:r>
    </w:p>
    <w:p w:rsidR="00E11058" w:rsidRDefault="00E11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1058" w:rsidRDefault="00E11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1058" w:rsidRDefault="00E11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1058" w:rsidRDefault="00E11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E11058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058" w:rsidRDefault="00A70612">
            <w:pPr>
              <w:pStyle w:val="afa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058" w:rsidRDefault="00A70612">
            <w:pPr>
              <w:pStyle w:val="afa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ПОДРЯДЧИК:</w:t>
            </w:r>
          </w:p>
        </w:tc>
      </w:tr>
      <w:tr w:rsidR="00E11058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1058" w:rsidRDefault="00A70612">
            <w:pPr>
              <w:pStyle w:val="afa"/>
              <w:spacing w:after="0"/>
              <w:ind w:firstLine="26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 xml:space="preserve">Первый заместитель директора- </w:t>
            </w:r>
          </w:p>
          <w:p w:rsidR="00E11058" w:rsidRDefault="00A70612">
            <w:pPr>
              <w:pStyle w:val="afa"/>
              <w:spacing w:after="0"/>
              <w:ind w:hanging="5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>главный инженер Филиала ПАО «Россети Московский регион» - Московские кабельные сети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1058" w:rsidRDefault="00A70612">
            <w:pPr>
              <w:pStyle w:val="afa"/>
              <w:spacing w:after="0"/>
              <w:ind w:firstLine="26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>Генеральный директор</w:t>
            </w:r>
          </w:p>
          <w:p w:rsidR="00E11058" w:rsidRDefault="003C79D8">
            <w:pPr>
              <w:pStyle w:val="afa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firstLine="26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 xml:space="preserve">ООО «           </w:t>
            </w:r>
            <w:r w:rsidR="00A70612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>»</w:t>
            </w:r>
          </w:p>
        </w:tc>
      </w:tr>
      <w:tr w:rsidR="00E11058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1058" w:rsidRDefault="00E11058">
            <w:pPr>
              <w:pStyle w:val="afa"/>
              <w:spacing w:after="0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:rsidR="00E11058" w:rsidRDefault="00E11058">
            <w:pPr>
              <w:pStyle w:val="afa"/>
              <w:spacing w:after="0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:rsidR="00E11058" w:rsidRDefault="00B645CF">
            <w:pPr>
              <w:pStyle w:val="afa"/>
              <w:spacing w:after="0"/>
              <w:ind w:left="6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 xml:space="preserve">__________________/ </w:t>
            </w:r>
            <w:r w:rsidR="00A70612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 xml:space="preserve"> /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1058" w:rsidRDefault="00E11058">
            <w:pPr>
              <w:pStyle w:val="afa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firstLine="26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:rsidR="00E11058" w:rsidRDefault="00E11058">
            <w:pPr>
              <w:pStyle w:val="afa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firstLine="26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:rsidR="00E11058" w:rsidRDefault="003C79D8">
            <w:pPr>
              <w:pStyle w:val="afa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firstLine="26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 xml:space="preserve">_________________/                      </w:t>
            </w:r>
            <w:r w:rsidR="00A70612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 xml:space="preserve"> /</w:t>
            </w:r>
          </w:p>
        </w:tc>
      </w:tr>
    </w:tbl>
    <w:p w:rsidR="00E11058" w:rsidRDefault="00E11058">
      <w:pPr>
        <w:spacing w:after="0" w:line="240" w:lineRule="auto"/>
        <w:jc w:val="both"/>
      </w:pPr>
    </w:p>
    <w:sectPr w:rsidR="00E11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525" w:rsidRDefault="00143525">
      <w:pPr>
        <w:spacing w:after="0" w:line="240" w:lineRule="auto"/>
      </w:pPr>
      <w:r>
        <w:separator/>
      </w:r>
    </w:p>
  </w:endnote>
  <w:endnote w:type="continuationSeparator" w:id="0">
    <w:p w:rsidR="00143525" w:rsidRDefault="00143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525" w:rsidRDefault="00143525">
      <w:pPr>
        <w:spacing w:after="0" w:line="240" w:lineRule="auto"/>
      </w:pPr>
      <w:r>
        <w:separator/>
      </w:r>
    </w:p>
  </w:footnote>
  <w:footnote w:type="continuationSeparator" w:id="0">
    <w:p w:rsidR="00143525" w:rsidRDefault="001435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B00F7A"/>
    <w:multiLevelType w:val="hybridMultilevel"/>
    <w:tmpl w:val="B824B078"/>
    <w:lvl w:ilvl="0" w:tplc="9EE2CF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8A08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321E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8279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6C23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FCEC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F485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4A00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E06D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058"/>
    <w:rsid w:val="00063995"/>
    <w:rsid w:val="00143525"/>
    <w:rsid w:val="00244D2F"/>
    <w:rsid w:val="003C79D8"/>
    <w:rsid w:val="00495498"/>
    <w:rsid w:val="00754C26"/>
    <w:rsid w:val="00A70612"/>
    <w:rsid w:val="00B645CF"/>
    <w:rsid w:val="00E1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7B483"/>
  <w15:docId w15:val="{EBE9AF1F-2C40-463D-ADE6-E1423E87A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Body Text Indent"/>
    <w:link w:val="afb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afb">
    <w:name w:val="Основной текст с отступом Знак"/>
    <w:basedOn w:val="a0"/>
    <w:link w:val="afa"/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hAnsi="Tahoma" w:cs="Tahoma"/>
      <w:sz w:val="16"/>
      <w:szCs w:val="16"/>
    </w:rPr>
  </w:style>
  <w:style w:type="paragraph" w:styleId="afe">
    <w:name w:val="Body Text"/>
    <w:basedOn w:val="a"/>
    <w:link w:val="aff"/>
    <w:uiPriority w:val="99"/>
    <w:semiHidden/>
    <w:unhideWhenUsed/>
    <w:pPr>
      <w:spacing w:after="120"/>
    </w:pPr>
  </w:style>
  <w:style w:type="character" w:customStyle="1" w:styleId="aff">
    <w:name w:val="Основной текст Знак"/>
    <w:basedOn w:val="a0"/>
    <w:link w:val="afe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Тутин Артур Янисович</cp:lastModifiedBy>
  <cp:revision>2</cp:revision>
  <dcterms:created xsi:type="dcterms:W3CDTF">2026-06-30T06:10:00Z</dcterms:created>
  <dcterms:modified xsi:type="dcterms:W3CDTF">2026-06-30T06:10:00Z</dcterms:modified>
</cp:coreProperties>
</file>